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1591111" cy="1361646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111" cy="13616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TRUSTEES OF THE FREE PUBLIC LIBRARY OF PLAINSBORO</w:t>
      </w:r>
    </w:p>
    <w:p w:rsidR="00000000" w:rsidDel="00000000" w:rsidP="00000000" w:rsidRDefault="00000000" w:rsidRPr="00000000" w14:paraId="00000003">
      <w:pPr>
        <w:pStyle w:val="Heading1"/>
        <w:keepLines w:val="0"/>
        <w:spacing w:after="0" w:before="0" w:line="24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LIBRARY HISTORY ROOM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5/6/2025 AT 7:00 P.M. BOARD MEETING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Lines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Announcement of Compliance with Open Pub  lic Meeting Act and Call to Order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Announcement of Public Comment Sign-In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Approval of April 2025 Minutes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Treasurer’s Report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Approval of April 2025 Bills and Signing of Checks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Foundation Report</w:t>
      </w:r>
    </w:p>
    <w:p w:rsidR="00000000" w:rsidDel="00000000" w:rsidP="00000000" w:rsidRDefault="00000000" w:rsidRPr="00000000" w14:paraId="00000014">
      <w:pPr>
        <w:spacing w:line="240" w:lineRule="auto"/>
        <w:ind w:right="-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    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Director’s Report </w:t>
      </w:r>
    </w:p>
    <w:p w:rsidR="00000000" w:rsidDel="00000000" w:rsidP="00000000" w:rsidRDefault="00000000" w:rsidRPr="00000000" w14:paraId="00000016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Assistant Director’s End of Budget Year 2024 Report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          -- *Resolution for Partial Payment of YES Project Final Application ($42,071.86)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        -- *Transfer of Excess Funds to Capital Reserve ($68,243.82)</w:t>
      </w:r>
    </w:p>
    <w:p w:rsidR="00000000" w:rsidDel="00000000" w:rsidP="00000000" w:rsidRDefault="00000000" w:rsidRPr="00000000" w14:paraId="0000001C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</w:t>
      </w:r>
    </w:p>
    <w:p w:rsidR="00000000" w:rsidDel="00000000" w:rsidP="00000000" w:rsidRDefault="00000000" w:rsidRPr="00000000" w14:paraId="0000001E">
      <w:pPr>
        <w:spacing w:line="24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3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Executive Session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40" w:before="120" w:line="480" w:lineRule="auto"/>
        <w:ind w:left="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 Board Action Required; Above is the agenda as known at the time of posting this notice. In case of   inclement weather, contact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8"/>
            <w:szCs w:val="18"/>
            <w:u w:val="single"/>
            <w:rtl w:val="0"/>
          </w:rPr>
          <w:t xml:space="preserve">director@plainsborolibrary.org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for access to a virtual meeting.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irector@plainsboro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3yDiEZ9XnkJ753bxDffF0utDw==">CgMxLjA4AHIhMVJfUjB3N2dyRDdHbmpUbHRrU1pKTXRKTldOS0ZjdGdw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